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Título de la comunicación [Arial 14 pt, negrita, centrado]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Primer P. Autor</w:t>
      </w:r>
      <w:r w:rsidDel="00000000" w:rsidR="00000000" w:rsidRPr="00000000">
        <w:rPr>
          <w:rFonts w:ascii="Arial" w:cs="Arial" w:eastAsia="Arial" w:hAnsi="Arial"/>
          <w:b w:val="1"/>
          <w:u w:val="single"/>
          <w:vertAlign w:val="superscript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1"/>
          <w:vertAlign w:val="superscript"/>
          <w:rtl w:val="0"/>
        </w:rPr>
        <w:t xml:space="preserve">,*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, Segundo S. Autor</w:t>
      </w:r>
      <w:r w:rsidDel="00000000" w:rsidR="00000000" w:rsidRPr="00000000">
        <w:rPr>
          <w:rFonts w:ascii="Arial" w:cs="Arial" w:eastAsia="Arial" w:hAnsi="Arial"/>
          <w:b w:val="1"/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[Arial 12 pt, negrita, centrado, subrayado el autor que presenta la comunicación]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superscript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Institución, Dirección, Ciudad, País</w:t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superscript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Institución, Dirección, Ciudad, País</w:t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[9 pt, normal, centrado,]</w:t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*e-mail del autor de contacto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 [9 pt, cursiva, centrado]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El texto debe escribirse en Arial 10 pt, con interlineado simple y justificado. Los resúmenes deben escribirse en uno de los idiomas oficiales del Congreso (Castellano, Gallego, Portugués o en Inglés),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yellow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highlight w:val="yellow"/>
          <w:rtl w:val="0"/>
        </w:rPr>
        <w:t xml:space="preserve">y no deben exceder una página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Deje una línea en blanco entre párrafos. Todos los márgenes deben fijarse en 2,5 cm (como los utilizados en este modelo).</w:t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Las referencias bibliográficas deben citarse en el texto con números entre corchetes, por ejemplo [1]. Al final del resumen debe incluirse la lista de referencias utilizadas.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Si se añade una figura o tabla, ésta debe colocarse al final del texto, centrada, numerada y acompañada de su correspondiente leyenda.</w:t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Fig.1.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Leyenda [Arial 10 pt]</w:t>
      </w:r>
    </w:p>
    <w:p w:rsidR="00000000" w:rsidDel="00000000" w:rsidP="00000000" w:rsidRDefault="00000000" w:rsidRPr="00000000" w14:paraId="00000018">
      <w:pPr>
        <w:spacing w:after="0" w:line="24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Tabla 1.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Leyenda [Arial 10 pt]</w:t>
      </w:r>
    </w:p>
    <w:tbl>
      <w:tblPr>
        <w:tblStyle w:val="Table1"/>
        <w:tblW w:w="5103.0" w:type="dxa"/>
        <w:jc w:val="center"/>
        <w:tblLayout w:type="fixed"/>
        <w:tblLook w:val="0400"/>
      </w:tblPr>
      <w:tblGrid>
        <w:gridCol w:w="1701"/>
        <w:gridCol w:w="1701"/>
        <w:gridCol w:w="1701"/>
        <w:tblGridChange w:id="0">
          <w:tblGrid>
            <w:gridCol w:w="1701"/>
            <w:gridCol w:w="1701"/>
            <w:gridCol w:w="170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Arial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9 pt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Negrita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  <w:vertAlign w:val="superscript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Arial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superscript"/>
                <w:rtl w:val="0"/>
              </w:rPr>
              <w:t xml:space="preserve">a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 pt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" w:hRule="atLeast"/>
          <w:tblHeader w:val="0"/>
        </w:trPr>
        <w:tc>
          <w:tcPr>
            <w:gridSpan w:val="3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a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Texto de la nota, si es necesario [Arial 8 pt].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Agradecimientos</w:t>
      </w:r>
    </w:p>
    <w:p w:rsidR="00000000" w:rsidDel="00000000" w:rsidP="00000000" w:rsidRDefault="00000000" w:rsidRPr="00000000" w14:paraId="0000002B">
      <w:pPr>
        <w:spacing w:after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Este apartado se  colocará después de la figura o tabla [Arial 9 pt]</w:t>
      </w:r>
    </w:p>
    <w:p w:rsidR="00000000" w:rsidDel="00000000" w:rsidP="00000000" w:rsidRDefault="00000000" w:rsidRPr="00000000" w14:paraId="0000002C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Referencias</w:t>
      </w:r>
    </w:p>
    <w:p w:rsidR="00000000" w:rsidDel="00000000" w:rsidP="00000000" w:rsidRDefault="00000000" w:rsidRPr="00000000" w14:paraId="0000002E">
      <w:pPr>
        <w:spacing w:after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Deben usarse los siguientes ejemplos para su formato: [Arial 9 pt]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X. Author, Y. Author, Z. Author, Journal name, 20 (2001) 537.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X. Author, Y. Author, Z. Author, Proc. of congress name, City, Country, 2014, 10.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Book name. X. Editor, Y. Editor, Z. Editor (Eds.), City, Publisher, 2011.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X. Author, Y. Author, Z. Author, in Book name, X. Editor, Y. Editor, Z. Editor (Eds.), City, Publisher, 2011, 10.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jc w:val="center"/>
        <w:rPr>
          <w:rFonts w:ascii="Arial" w:cs="Arial" w:eastAsia="Arial" w:hAnsi="Arial"/>
          <w:b w:val="1"/>
          <w:sz w:val="20"/>
          <w:szCs w:val="20"/>
          <w:highlight w:val="yellow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highlight w:val="yellow"/>
          <w:rtl w:val="0"/>
        </w:rPr>
        <w:t xml:space="preserve">NOTA:</w:t>
      </w:r>
    </w:p>
    <w:p w:rsidR="00000000" w:rsidDel="00000000" w:rsidP="00000000" w:rsidRDefault="00000000" w:rsidRPr="00000000" w14:paraId="00000036">
      <w:pPr>
        <w:spacing w:after="0" w:line="240" w:lineRule="auto"/>
        <w:jc w:val="center"/>
        <w:rPr>
          <w:rFonts w:ascii="Arial" w:cs="Arial" w:eastAsia="Arial" w:hAnsi="Arial"/>
          <w:b w:val="1"/>
          <w:sz w:val="20"/>
          <w:szCs w:val="20"/>
          <w:highlight w:val="yellow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highlight w:val="yellow"/>
          <w:rtl w:val="0"/>
        </w:rPr>
        <w:t xml:space="preserve">Los resúmenes deben enviarse por correo electrónico a </w:t>
      </w:r>
      <w:hyperlink r:id="rId7">
        <w:r w:rsidDel="00000000" w:rsidR="00000000" w:rsidRPr="00000000">
          <w:rPr>
            <w:rFonts w:ascii="Arial" w:cs="Arial" w:eastAsia="Arial" w:hAnsi="Arial"/>
            <w:b w:val="1"/>
            <w:color w:val="0000ff"/>
            <w:sz w:val="20"/>
            <w:szCs w:val="20"/>
            <w:highlight w:val="yellow"/>
            <w:u w:val="single"/>
            <w:rtl w:val="0"/>
          </w:rPr>
          <w:t xml:space="preserve">secretaria@colquiga.org</w:t>
        </w:r>
      </w:hyperlink>
      <w:r w:rsidDel="00000000" w:rsidR="00000000" w:rsidRPr="00000000">
        <w:rPr>
          <w:rFonts w:ascii="Arial" w:cs="Arial" w:eastAsia="Arial" w:hAnsi="Arial"/>
          <w:b w:val="1"/>
          <w:sz w:val="20"/>
          <w:szCs w:val="20"/>
          <w:highlight w:val="yellow"/>
          <w:rtl w:val="0"/>
        </w:rPr>
        <w:t xml:space="preserve"> en formato (.docx) o compatible después de realizar el registro al congreso, indicando lo siguiente: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modo de presentación pretendido (oral o cartel)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área científica correspondiente.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 w:orient="portrait"/>
      <w:pgMar w:bottom="1418" w:top="2268" w:left="1701" w:right="1701" w:header="1701" w:footer="9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superscript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[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highlight w:val="yellow"/>
        <w:u w:val="none"/>
        <w:vertAlign w:val="baseline"/>
        <w:rtl w:val="0"/>
      </w:rPr>
      <w:t xml:space="preserve">Área Científica]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highlight w:val="yellow"/>
        <w:u w:val="none"/>
        <w:vertAlign w:val="baseline"/>
        <w:rtl w:val="0"/>
      </w:rPr>
      <w:t xml:space="preserve">[Formato]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[%1]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secretaria@colquiga.org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jQa3VWTHD85NYWZ4Zw6rrfClreQ==">CgMxLjA4AHIhMTBZdmZZRnBqdmJkUFdUc3FueXNYS2llOTd3dUhvbkhO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